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E7" w:rsidRDefault="002344E7" w:rsidP="00981222">
      <w:pPr>
        <w:widowControl w:val="0"/>
        <w:suppressAutoHyphens/>
        <w:autoSpaceDE w:val="0"/>
        <w:autoSpaceDN w:val="0"/>
        <w:adjustRightInd w:val="0"/>
        <w:spacing w:line="360" w:lineRule="exac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981222" w:rsidRDefault="00D7281F" w:rsidP="00981222">
      <w:pPr>
        <w:widowControl w:val="0"/>
        <w:suppressAutoHyphens/>
        <w:autoSpaceDE w:val="0"/>
        <w:autoSpaceDN w:val="0"/>
        <w:adjustRightInd w:val="0"/>
        <w:spacing w:line="360" w:lineRule="exac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2344E7">
        <w:rPr>
          <w:b/>
          <w:sz w:val="28"/>
          <w:szCs w:val="28"/>
        </w:rPr>
        <w:t>осударственной п</w:t>
      </w:r>
      <w:r w:rsidR="00185866">
        <w:rPr>
          <w:b/>
          <w:sz w:val="28"/>
          <w:szCs w:val="28"/>
        </w:rPr>
        <w:t>рограммы</w:t>
      </w:r>
    </w:p>
    <w:p w:rsidR="00981222" w:rsidRDefault="00185866" w:rsidP="00981222">
      <w:pPr>
        <w:widowControl w:val="0"/>
        <w:suppressAutoHyphens/>
        <w:autoSpaceDE w:val="0"/>
        <w:autoSpaceDN w:val="0"/>
        <w:adjustRightInd w:val="0"/>
        <w:spacing w:line="360" w:lineRule="exact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«Развитие физической культуры и спорта» </w:t>
      </w:r>
    </w:p>
    <w:p w:rsidR="00185866" w:rsidRDefault="00185866" w:rsidP="00981222">
      <w:pPr>
        <w:widowControl w:val="0"/>
        <w:suppressAutoHyphens/>
        <w:autoSpaceDE w:val="0"/>
        <w:autoSpaceDN w:val="0"/>
        <w:adjustRightInd w:val="0"/>
        <w:spacing w:line="360" w:lineRule="exact"/>
        <w:ind w:firstLine="720"/>
        <w:jc w:val="center"/>
        <w:rPr>
          <w:sz w:val="28"/>
          <w:szCs w:val="28"/>
        </w:rPr>
      </w:pPr>
    </w:p>
    <w:tbl>
      <w:tblPr>
        <w:tblW w:w="10207" w:type="dxa"/>
        <w:tblInd w:w="-3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"/>
        <w:gridCol w:w="284"/>
        <w:gridCol w:w="376"/>
        <w:gridCol w:w="1183"/>
        <w:gridCol w:w="1134"/>
        <w:gridCol w:w="142"/>
        <w:gridCol w:w="567"/>
        <w:gridCol w:w="709"/>
        <w:gridCol w:w="708"/>
        <w:gridCol w:w="567"/>
        <w:gridCol w:w="142"/>
        <w:gridCol w:w="851"/>
        <w:gridCol w:w="283"/>
        <w:gridCol w:w="425"/>
        <w:gridCol w:w="709"/>
      </w:tblGrid>
      <w:tr w:rsidR="00981222" w:rsidTr="001C5136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Ответственный исполнитель Программы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Министерство физической культуры и спорта Пермского края</w:t>
            </w:r>
          </w:p>
        </w:tc>
      </w:tr>
      <w:tr w:rsidR="00981222" w:rsidTr="001C5136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Соисполнители Программы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</w:tr>
      <w:tr w:rsidR="00981222" w:rsidTr="001C5136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Участники Программы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Министерство строительства и жилищно-коммунального хозяйства Пермского края, Министерство культуры, молодежной политики </w:t>
            </w:r>
            <w:r>
              <w:rPr>
                <w:rFonts w:cs="Calibri"/>
              </w:rPr>
              <w:br/>
              <w:t>и массовых коммуникаций Пермского края</w:t>
            </w:r>
          </w:p>
        </w:tc>
      </w:tr>
      <w:tr w:rsidR="00981222" w:rsidTr="001C5136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Подпрограммы Программы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Подпро</w:t>
            </w:r>
            <w:bookmarkStart w:id="0" w:name="_GoBack"/>
            <w:bookmarkEnd w:id="0"/>
            <w:r>
              <w:rPr>
                <w:rFonts w:cs="Calibri"/>
              </w:rPr>
              <w:t>грамма 1. Развитие физической культуры и массового спорта.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Подпрограмма 2. Развитие спорта высших достижений и системы подготовки спортивного резерва.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Подпрограмма 3. Создание условий для занятий физической культурой </w:t>
            </w:r>
            <w:r>
              <w:rPr>
                <w:rFonts w:cs="Calibri"/>
              </w:rPr>
              <w:br/>
              <w:t>и спортом лиц с ограниченными возможностями здоровья.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Подпрограмма 4. Обеспечение реализации мероприятий государственной программы</w:t>
            </w:r>
          </w:p>
        </w:tc>
      </w:tr>
      <w:tr w:rsidR="00981222" w:rsidTr="001C5136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Программно-целевые инструменты Программы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</w:tr>
      <w:tr w:rsidR="00981222" w:rsidTr="001C5136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Цели Программы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Создание условий для укрепления здоровья населения и повышения конкурентоспособности пермского спорта путем развития инфраструктуры спорта, популяризации массового спорта и развития системы профессионального спорта (включая спорт высших достижений), а также приобщения различных слоев общества </w:t>
            </w:r>
            <w:r>
              <w:rPr>
                <w:rFonts w:cs="Calibri"/>
              </w:rPr>
              <w:br/>
              <w:t>к регулярным занятиям физической культурой и спортом</w:t>
            </w:r>
          </w:p>
        </w:tc>
      </w:tr>
      <w:tr w:rsidR="00981222" w:rsidTr="001C5136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Задачи Программы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1. Повышение интереса различных категорий граждан Российской Федерации к занятиям физической культурой и спортом посредством создания и внедрения в образовательный процесс эффективной системы физического воспитания, развития инфраструктуры для занятий массовым </w:t>
            </w:r>
            <w:proofErr w:type="gramStart"/>
            <w:r>
              <w:rPr>
                <w:rFonts w:cs="Calibri"/>
              </w:rPr>
              <w:t>спортом</w:t>
            </w:r>
            <w:proofErr w:type="gramEnd"/>
            <w:r>
              <w:rPr>
                <w:rFonts w:cs="Calibri"/>
              </w:rPr>
              <w:t xml:space="preserve"> как в образовательных учреждениях, так и по месту жительства.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2. Повышение уровня спортивного мастерства пермских спортсменов путем внедрения новых научных и методических разработок в области подготовки спортивного резерва и спорта высших достижений, развития материально-технической базы спорта высших достижений, в том числе для подготовки олимпийского резерва.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3. Повышение уровня физической активности лиц с ограниченными возможностями здоровья посредством разработки и внедрения образовательных программ для занятий физической культурой, внедрения новых научных и методических разработок в области подготовки спортивного резерва и спорта высших достижений среди инвалидов</w:t>
            </w:r>
          </w:p>
        </w:tc>
      </w:tr>
      <w:tr w:rsidR="00981222" w:rsidTr="001C5136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Ожидаемые результаты реализации Программы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Основным ожидаемым конечным результатом реализации Программы является устойчивое развитие физической культуры и спорта в Пермском крае, что характеризуется ростом количественных показателей </w:t>
            </w:r>
            <w:r>
              <w:rPr>
                <w:rFonts w:cs="Calibri"/>
              </w:rPr>
              <w:br/>
              <w:t>и качественной оценкой изменений, происходящих в сфере физической культуры и спорта.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Реализация Программы позволит привлечь к систематическим занятиям физической культурой и спортом и приобщить к здоровому образу жизни </w:t>
            </w:r>
            <w:r>
              <w:rPr>
                <w:rFonts w:cs="Calibri"/>
              </w:rPr>
              <w:lastRenderedPageBreak/>
              <w:t xml:space="preserve">широкие массы населения, что окажет положительное влияние </w:t>
            </w:r>
            <w:r>
              <w:rPr>
                <w:rFonts w:cs="Calibri"/>
              </w:rPr>
              <w:br/>
              <w:t>на улучшение качества жизни граждан Пермского края.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Реализация Программы способствует достижению пермскими спортсменами высоких спортивных результатов на всероссийских </w:t>
            </w:r>
            <w:r>
              <w:rPr>
                <w:rFonts w:cs="Calibri"/>
              </w:rPr>
              <w:br/>
              <w:t>и международных соревнованиях различного уровня.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По итогам реализации Программы ожидается достижение следующих показателей: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увеличение доли населения, систематически занимающегося физической культурой и спортом, с 19,0 % в 2013 году до 20,1 % к 2017 году;</w:t>
            </w:r>
          </w:p>
          <w:p w:rsidR="00981222" w:rsidRPr="001C0EA6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 w:rsidRPr="001C0EA6">
              <w:rPr>
                <w:rFonts w:cs="Calibri"/>
              </w:rPr>
              <w:t>увеличение доли школьников, посещающих занятия физкультурно-оздоровительных групп и спортивных секций, в общем количестве детей соответствующего возраста, с 72,5% до 74%</w:t>
            </w:r>
            <w:r>
              <w:rPr>
                <w:rFonts w:cs="Calibri"/>
              </w:rPr>
              <w:t xml:space="preserve"> к 2017 году;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увеличение количества пермских спортсменов, вошедших в состав сборных команд Российской Федерации, с 325 человек в 2013 году </w:t>
            </w:r>
            <w:r>
              <w:rPr>
                <w:rFonts w:cs="Calibri"/>
              </w:rPr>
              <w:br/>
              <w:t>до 335 человек к 2017 году;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увеличение доли лиц с ограниченными возможностями здоровья, систематически занимающихся физической культурой и спортом, </w:t>
            </w:r>
            <w:r>
              <w:rPr>
                <w:rFonts w:cs="Calibri"/>
              </w:rPr>
              <w:br/>
              <w:t xml:space="preserve">от общей численности данной категории с 3 % в 2013 году до 4 % </w:t>
            </w:r>
            <w:r>
              <w:rPr>
                <w:rFonts w:cs="Calibri"/>
              </w:rPr>
              <w:br/>
              <w:t>к 2017 году;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увеличение доли тренерско-преподавательского состава, имеющего среднее и высшее профессиональное образование в области физической культуры и спорта, с 75 % в 2013 году до 79 % к 2017 году;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увеличение уровня обеспеченности населения спортивными сооружениями исходя из единовременной пропускной способности </w:t>
            </w:r>
            <w:r>
              <w:rPr>
                <w:rFonts w:cs="Calibri"/>
              </w:rPr>
              <w:br/>
              <w:t>с 25,5 % в 2013 году до 26,7 % к 2017 году</w:t>
            </w:r>
          </w:p>
        </w:tc>
      </w:tr>
      <w:tr w:rsidR="00981222" w:rsidTr="001C5136"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lastRenderedPageBreak/>
              <w:t>Этапы и сроки реализации Программы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Программа реализуется в один этап (с 2014 по 2017 год)</w:t>
            </w:r>
          </w:p>
        </w:tc>
      </w:tr>
      <w:tr w:rsidR="00981222" w:rsidTr="001C5136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</w:rPr>
            </w:pPr>
            <w:r>
              <w:rPr>
                <w:rFonts w:cs="Calibri"/>
              </w:rPr>
              <w:t>Целевые показатели Программы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№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Наименование показателя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Ед. изм.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Плановое значение целевого показателя</w:t>
            </w:r>
          </w:p>
        </w:tc>
      </w:tr>
      <w:tr w:rsidR="00981222" w:rsidTr="001C5136"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2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на начало реализации Программы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2015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2017 год</w:t>
            </w:r>
          </w:p>
        </w:tc>
      </w:tr>
      <w:tr w:rsidR="00981222" w:rsidTr="001C5136"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Доля населения, систематически занимающегося физической культурой </w:t>
            </w:r>
            <w:r>
              <w:rPr>
                <w:rFonts w:cs="Calibri"/>
              </w:rPr>
              <w:br/>
              <w:t>и спортом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19,0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20,1</w:t>
            </w:r>
          </w:p>
        </w:tc>
      </w:tr>
      <w:tr w:rsidR="00981222" w:rsidTr="001C5136"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Д</w:t>
            </w:r>
            <w:r w:rsidRPr="001C0EA6">
              <w:rPr>
                <w:rFonts w:cs="Calibri"/>
              </w:rPr>
              <w:t>о</w:t>
            </w:r>
            <w:r>
              <w:rPr>
                <w:rFonts w:cs="Calibri"/>
              </w:rPr>
              <w:t>ля</w:t>
            </w:r>
            <w:r w:rsidRPr="001C0EA6">
              <w:rPr>
                <w:rFonts w:cs="Calibri"/>
              </w:rPr>
              <w:t xml:space="preserve"> школьников, посещающих занятия физкультурно-оздоровительных групп и спортивных секций, в общем количестве детей соответствующего возраста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72,5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74,0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74,0</w:t>
            </w:r>
          </w:p>
        </w:tc>
      </w:tr>
      <w:tr w:rsidR="00981222" w:rsidTr="001C5136"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Количество пермских спортсменов </w:t>
            </w:r>
            <w:r>
              <w:rPr>
                <w:rFonts w:cs="Calibri"/>
              </w:rPr>
              <w:br/>
              <w:t>в составе сборных команд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чел.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325,0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328,0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331,0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334,0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335,0</w:t>
            </w:r>
          </w:p>
        </w:tc>
      </w:tr>
      <w:tr w:rsidR="00981222" w:rsidTr="001C5136"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Доля лиц </w:t>
            </w:r>
            <w:r>
              <w:rPr>
                <w:rFonts w:cs="Calibri"/>
              </w:rPr>
              <w:br/>
              <w:t xml:space="preserve">с ограниченными возможностями здоровья, занимающихся физической культурой </w:t>
            </w:r>
            <w:r>
              <w:rPr>
                <w:rFonts w:cs="Calibri"/>
              </w:rPr>
              <w:br/>
              <w:t>и спортом, от общей численности данной категории населения Пермского края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3,0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4,0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4,0</w:t>
            </w:r>
          </w:p>
        </w:tc>
      </w:tr>
      <w:tr w:rsidR="00981222" w:rsidTr="001C5136"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Доля тренерско-преподавательского состава, имеющего среднее и высшее профессиональное образование </w:t>
            </w:r>
            <w:r>
              <w:rPr>
                <w:rFonts w:cs="Calibri"/>
              </w:rPr>
              <w:br/>
              <w:t>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77,0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77,0</w:t>
            </w:r>
          </w:p>
        </w:tc>
      </w:tr>
      <w:tr w:rsidR="00981222" w:rsidTr="001C5136"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Уровень обеспеченности населения спортивными сооружениями исходя </w:t>
            </w:r>
            <w:r>
              <w:rPr>
                <w:rFonts w:cs="Calibri"/>
              </w:rPr>
              <w:br/>
              <w:t>из единовременной пропускной способности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25,5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26,7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26,7</w:t>
            </w:r>
          </w:p>
        </w:tc>
      </w:tr>
      <w:tr w:rsidR="00981222" w:rsidTr="001C5136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 xml:space="preserve">Объемы </w:t>
            </w:r>
            <w:r>
              <w:rPr>
                <w:rFonts w:cs="Calibri"/>
              </w:rPr>
              <w:br/>
              <w:t>и источники финансирования Программы</w:t>
            </w:r>
          </w:p>
        </w:tc>
        <w:tc>
          <w:tcPr>
            <w:tcW w:w="19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Источники финансирования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Расходы (тыс. руб.)</w:t>
            </w:r>
          </w:p>
        </w:tc>
      </w:tr>
      <w:tr w:rsidR="00981222" w:rsidTr="001C513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19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2014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2015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2016 год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Итого</w:t>
            </w:r>
          </w:p>
        </w:tc>
      </w:tr>
      <w:tr w:rsidR="00981222" w:rsidTr="001C513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Всего,</w:t>
            </w:r>
          </w:p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3411613,4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Pr="0024600F" w:rsidRDefault="00981222" w:rsidP="001C51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2166</w:t>
            </w:r>
            <w:r w:rsidRPr="0024600F">
              <w:rPr>
                <w:bCs/>
                <w:color w:val="000000"/>
              </w:rPr>
              <w:t>516,2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Pr="0024600F" w:rsidRDefault="00981222" w:rsidP="001C51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1455</w:t>
            </w:r>
            <w:r w:rsidRPr="0024600F">
              <w:rPr>
                <w:bCs/>
                <w:color w:val="000000"/>
              </w:rPr>
              <w:t>157,1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Pr="0024600F" w:rsidRDefault="00981222" w:rsidP="001C51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1468</w:t>
            </w:r>
            <w:r w:rsidRPr="0024600F">
              <w:rPr>
                <w:bCs/>
                <w:color w:val="000000"/>
              </w:rPr>
              <w:t>382,5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8501669,2</w:t>
            </w:r>
          </w:p>
        </w:tc>
      </w:tr>
      <w:tr w:rsidR="00981222" w:rsidTr="001C513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краевой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1744285,2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Pr="0024600F" w:rsidRDefault="00981222" w:rsidP="001C51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1544</w:t>
            </w:r>
            <w:r w:rsidRPr="0024600F">
              <w:rPr>
                <w:bCs/>
                <w:color w:val="000000"/>
              </w:rPr>
              <w:t>903,5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Pr="0024600F" w:rsidRDefault="00981222" w:rsidP="001C51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1117</w:t>
            </w:r>
            <w:r w:rsidRPr="0024600F">
              <w:rPr>
                <w:bCs/>
                <w:color w:val="000000"/>
              </w:rPr>
              <w:t>050,9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Pr="0024600F" w:rsidRDefault="00981222" w:rsidP="001C51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1121</w:t>
            </w:r>
            <w:r w:rsidRPr="0024600F">
              <w:rPr>
                <w:bCs/>
                <w:color w:val="000000"/>
              </w:rPr>
              <w:t>663,6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5527903,2</w:t>
            </w:r>
          </w:p>
        </w:tc>
      </w:tr>
      <w:tr w:rsidR="00981222" w:rsidTr="001C513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1184896,7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67000,0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1251896,7</w:t>
            </w:r>
          </w:p>
        </w:tc>
      </w:tr>
      <w:tr w:rsidR="00981222" w:rsidTr="001C513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бюджет ОМСУ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229734,0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94137,80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85408,70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94021,40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503301,9</w:t>
            </w:r>
          </w:p>
        </w:tc>
      </w:tr>
      <w:tr w:rsidR="00981222" w:rsidTr="001C513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rPr>
                <w:rFonts w:cs="Calibri"/>
              </w:rPr>
            </w:pP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252697,5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460474,9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252697,5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252697,5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22" w:rsidRDefault="00981222" w:rsidP="001C513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1218567,4</w:t>
            </w:r>
          </w:p>
        </w:tc>
      </w:tr>
    </w:tbl>
    <w:p w:rsidR="007F1953" w:rsidRDefault="007F1953"/>
    <w:sectPr w:rsidR="007F1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222"/>
    <w:rsid w:val="00007D1E"/>
    <w:rsid w:val="00016670"/>
    <w:rsid w:val="00016D4C"/>
    <w:rsid w:val="000327B7"/>
    <w:rsid w:val="00033571"/>
    <w:rsid w:val="00043B13"/>
    <w:rsid w:val="000473E4"/>
    <w:rsid w:val="00050139"/>
    <w:rsid w:val="00056250"/>
    <w:rsid w:val="0006075B"/>
    <w:rsid w:val="00063003"/>
    <w:rsid w:val="00065CF5"/>
    <w:rsid w:val="00066064"/>
    <w:rsid w:val="000721FB"/>
    <w:rsid w:val="00072B78"/>
    <w:rsid w:val="0008423F"/>
    <w:rsid w:val="00090F7C"/>
    <w:rsid w:val="000A1EAE"/>
    <w:rsid w:val="000B7EDF"/>
    <w:rsid w:val="000C0AF1"/>
    <w:rsid w:val="000C684F"/>
    <w:rsid w:val="000D3C50"/>
    <w:rsid w:val="000D551F"/>
    <w:rsid w:val="000E320E"/>
    <w:rsid w:val="000E3B39"/>
    <w:rsid w:val="000F6EC4"/>
    <w:rsid w:val="00107B97"/>
    <w:rsid w:val="00116C50"/>
    <w:rsid w:val="00120452"/>
    <w:rsid w:val="00120E51"/>
    <w:rsid w:val="00121002"/>
    <w:rsid w:val="00121793"/>
    <w:rsid w:val="00154396"/>
    <w:rsid w:val="001811AC"/>
    <w:rsid w:val="00183A89"/>
    <w:rsid w:val="00185866"/>
    <w:rsid w:val="001872D8"/>
    <w:rsid w:val="001909B7"/>
    <w:rsid w:val="0019392B"/>
    <w:rsid w:val="001A77ED"/>
    <w:rsid w:val="001B0B95"/>
    <w:rsid w:val="001B1880"/>
    <w:rsid w:val="001B33CF"/>
    <w:rsid w:val="001C5157"/>
    <w:rsid w:val="001F1491"/>
    <w:rsid w:val="001F654D"/>
    <w:rsid w:val="00207562"/>
    <w:rsid w:val="00211340"/>
    <w:rsid w:val="0022005A"/>
    <w:rsid w:val="00226FED"/>
    <w:rsid w:val="00230773"/>
    <w:rsid w:val="00232831"/>
    <w:rsid w:val="002344E7"/>
    <w:rsid w:val="00242846"/>
    <w:rsid w:val="00246F2F"/>
    <w:rsid w:val="00267D06"/>
    <w:rsid w:val="00282CB9"/>
    <w:rsid w:val="00290A20"/>
    <w:rsid w:val="002918DE"/>
    <w:rsid w:val="00295F27"/>
    <w:rsid w:val="002968AF"/>
    <w:rsid w:val="002B496C"/>
    <w:rsid w:val="002B504D"/>
    <w:rsid w:val="002E083D"/>
    <w:rsid w:val="00300140"/>
    <w:rsid w:val="00304919"/>
    <w:rsid w:val="00305789"/>
    <w:rsid w:val="00312E1E"/>
    <w:rsid w:val="003161C9"/>
    <w:rsid w:val="00325006"/>
    <w:rsid w:val="00325D02"/>
    <w:rsid w:val="00327E28"/>
    <w:rsid w:val="00332DE3"/>
    <w:rsid w:val="00340FCB"/>
    <w:rsid w:val="003461DA"/>
    <w:rsid w:val="00350454"/>
    <w:rsid w:val="00354A85"/>
    <w:rsid w:val="00363B6D"/>
    <w:rsid w:val="00372355"/>
    <w:rsid w:val="00382C53"/>
    <w:rsid w:val="00382F4F"/>
    <w:rsid w:val="003A1633"/>
    <w:rsid w:val="003C4200"/>
    <w:rsid w:val="003D46EC"/>
    <w:rsid w:val="003D58AC"/>
    <w:rsid w:val="003E36C5"/>
    <w:rsid w:val="003E604D"/>
    <w:rsid w:val="003F3AA3"/>
    <w:rsid w:val="00403C94"/>
    <w:rsid w:val="004174AE"/>
    <w:rsid w:val="00426474"/>
    <w:rsid w:val="004302BE"/>
    <w:rsid w:val="00436027"/>
    <w:rsid w:val="00441BCF"/>
    <w:rsid w:val="00451F60"/>
    <w:rsid w:val="00457B39"/>
    <w:rsid w:val="0046149E"/>
    <w:rsid w:val="004732D1"/>
    <w:rsid w:val="00473A50"/>
    <w:rsid w:val="00474E69"/>
    <w:rsid w:val="004844AF"/>
    <w:rsid w:val="004844CC"/>
    <w:rsid w:val="00491972"/>
    <w:rsid w:val="00492ACF"/>
    <w:rsid w:val="004B4E0E"/>
    <w:rsid w:val="004B54B4"/>
    <w:rsid w:val="004E1874"/>
    <w:rsid w:val="004E2137"/>
    <w:rsid w:val="004E4F92"/>
    <w:rsid w:val="004F1688"/>
    <w:rsid w:val="004F3805"/>
    <w:rsid w:val="00503672"/>
    <w:rsid w:val="005067BD"/>
    <w:rsid w:val="005072C7"/>
    <w:rsid w:val="00512BB4"/>
    <w:rsid w:val="00516A60"/>
    <w:rsid w:val="00535FEE"/>
    <w:rsid w:val="00541CC5"/>
    <w:rsid w:val="00545A59"/>
    <w:rsid w:val="00565EB8"/>
    <w:rsid w:val="0056744B"/>
    <w:rsid w:val="0057052A"/>
    <w:rsid w:val="005746F5"/>
    <w:rsid w:val="005756C2"/>
    <w:rsid w:val="0058444D"/>
    <w:rsid w:val="005868A2"/>
    <w:rsid w:val="005A1E7B"/>
    <w:rsid w:val="005A45B3"/>
    <w:rsid w:val="005A63B1"/>
    <w:rsid w:val="005B0A83"/>
    <w:rsid w:val="005B0CA1"/>
    <w:rsid w:val="005B4381"/>
    <w:rsid w:val="005C0B13"/>
    <w:rsid w:val="005C1C5C"/>
    <w:rsid w:val="005C62CB"/>
    <w:rsid w:val="005C6EB7"/>
    <w:rsid w:val="005D0E77"/>
    <w:rsid w:val="005D1C7F"/>
    <w:rsid w:val="005E2D18"/>
    <w:rsid w:val="005E2DC5"/>
    <w:rsid w:val="005F693D"/>
    <w:rsid w:val="005F6FA2"/>
    <w:rsid w:val="0060021E"/>
    <w:rsid w:val="00607518"/>
    <w:rsid w:val="00610A96"/>
    <w:rsid w:val="00610C43"/>
    <w:rsid w:val="00610D26"/>
    <w:rsid w:val="00614731"/>
    <w:rsid w:val="00620A43"/>
    <w:rsid w:val="006216A7"/>
    <w:rsid w:val="00623D50"/>
    <w:rsid w:val="006250B2"/>
    <w:rsid w:val="00625C60"/>
    <w:rsid w:val="0063533A"/>
    <w:rsid w:val="00635E8D"/>
    <w:rsid w:val="006376D7"/>
    <w:rsid w:val="00662AFA"/>
    <w:rsid w:val="00666FC8"/>
    <w:rsid w:val="00680AA5"/>
    <w:rsid w:val="006861C5"/>
    <w:rsid w:val="006950F3"/>
    <w:rsid w:val="00697F93"/>
    <w:rsid w:val="006A0012"/>
    <w:rsid w:val="006A4529"/>
    <w:rsid w:val="006C038E"/>
    <w:rsid w:val="006C2188"/>
    <w:rsid w:val="006C21E6"/>
    <w:rsid w:val="006D31CD"/>
    <w:rsid w:val="006D5993"/>
    <w:rsid w:val="006D5DAF"/>
    <w:rsid w:val="006D6015"/>
    <w:rsid w:val="006E763D"/>
    <w:rsid w:val="006F6F50"/>
    <w:rsid w:val="0070030D"/>
    <w:rsid w:val="007012D7"/>
    <w:rsid w:val="00707B44"/>
    <w:rsid w:val="007156D1"/>
    <w:rsid w:val="00720B82"/>
    <w:rsid w:val="00722619"/>
    <w:rsid w:val="00730077"/>
    <w:rsid w:val="00731C85"/>
    <w:rsid w:val="007549FA"/>
    <w:rsid w:val="007654AE"/>
    <w:rsid w:val="00777F6C"/>
    <w:rsid w:val="007800BD"/>
    <w:rsid w:val="00785FDC"/>
    <w:rsid w:val="007A3C31"/>
    <w:rsid w:val="007A6270"/>
    <w:rsid w:val="007B253A"/>
    <w:rsid w:val="007B4A8E"/>
    <w:rsid w:val="007C07F2"/>
    <w:rsid w:val="007C6DD5"/>
    <w:rsid w:val="007D46E6"/>
    <w:rsid w:val="007E5B27"/>
    <w:rsid w:val="007F1953"/>
    <w:rsid w:val="007F6081"/>
    <w:rsid w:val="007F7BE2"/>
    <w:rsid w:val="008040C4"/>
    <w:rsid w:val="008064E7"/>
    <w:rsid w:val="0080752E"/>
    <w:rsid w:val="00812516"/>
    <w:rsid w:val="008215A7"/>
    <w:rsid w:val="0083434B"/>
    <w:rsid w:val="008359EC"/>
    <w:rsid w:val="00852A45"/>
    <w:rsid w:val="0085652A"/>
    <w:rsid w:val="00857B93"/>
    <w:rsid w:val="00863233"/>
    <w:rsid w:val="00865CE9"/>
    <w:rsid w:val="0086714F"/>
    <w:rsid w:val="00873372"/>
    <w:rsid w:val="00875DC8"/>
    <w:rsid w:val="00890081"/>
    <w:rsid w:val="00890888"/>
    <w:rsid w:val="008A4246"/>
    <w:rsid w:val="008A6245"/>
    <w:rsid w:val="008A6CE7"/>
    <w:rsid w:val="008B156A"/>
    <w:rsid w:val="008C3017"/>
    <w:rsid w:val="008C33B7"/>
    <w:rsid w:val="008D11FD"/>
    <w:rsid w:val="008D2FB6"/>
    <w:rsid w:val="008E0506"/>
    <w:rsid w:val="008E27F5"/>
    <w:rsid w:val="008F0517"/>
    <w:rsid w:val="008F3FB4"/>
    <w:rsid w:val="009023C9"/>
    <w:rsid w:val="009073EB"/>
    <w:rsid w:val="009135A8"/>
    <w:rsid w:val="00913B8E"/>
    <w:rsid w:val="00916AB3"/>
    <w:rsid w:val="0092383F"/>
    <w:rsid w:val="009248EC"/>
    <w:rsid w:val="00927E60"/>
    <w:rsid w:val="00941F39"/>
    <w:rsid w:val="00951B6B"/>
    <w:rsid w:val="00956EB6"/>
    <w:rsid w:val="00957980"/>
    <w:rsid w:val="00967D51"/>
    <w:rsid w:val="009708D1"/>
    <w:rsid w:val="00976BDE"/>
    <w:rsid w:val="00981222"/>
    <w:rsid w:val="00992E27"/>
    <w:rsid w:val="009A0EE5"/>
    <w:rsid w:val="009A31B0"/>
    <w:rsid w:val="009B41CF"/>
    <w:rsid w:val="009C180E"/>
    <w:rsid w:val="009C1F00"/>
    <w:rsid w:val="009D0970"/>
    <w:rsid w:val="009D2A97"/>
    <w:rsid w:val="009D6D13"/>
    <w:rsid w:val="009E5566"/>
    <w:rsid w:val="009E63B7"/>
    <w:rsid w:val="009F2A06"/>
    <w:rsid w:val="00A01406"/>
    <w:rsid w:val="00A04FF5"/>
    <w:rsid w:val="00A179C4"/>
    <w:rsid w:val="00A2135C"/>
    <w:rsid w:val="00A2293B"/>
    <w:rsid w:val="00A23B15"/>
    <w:rsid w:val="00A2595E"/>
    <w:rsid w:val="00A264C1"/>
    <w:rsid w:val="00A27B49"/>
    <w:rsid w:val="00A37D19"/>
    <w:rsid w:val="00A40FF2"/>
    <w:rsid w:val="00A513B3"/>
    <w:rsid w:val="00A53FB3"/>
    <w:rsid w:val="00A54130"/>
    <w:rsid w:val="00A642FA"/>
    <w:rsid w:val="00A747CF"/>
    <w:rsid w:val="00A9243D"/>
    <w:rsid w:val="00AB5131"/>
    <w:rsid w:val="00AD3C33"/>
    <w:rsid w:val="00AE1889"/>
    <w:rsid w:val="00AE37A5"/>
    <w:rsid w:val="00AF62B4"/>
    <w:rsid w:val="00AF7629"/>
    <w:rsid w:val="00B04A8A"/>
    <w:rsid w:val="00B0539D"/>
    <w:rsid w:val="00B05B14"/>
    <w:rsid w:val="00B1643E"/>
    <w:rsid w:val="00B22C20"/>
    <w:rsid w:val="00B272D0"/>
    <w:rsid w:val="00B314D9"/>
    <w:rsid w:val="00B40D57"/>
    <w:rsid w:val="00B45F71"/>
    <w:rsid w:val="00B46567"/>
    <w:rsid w:val="00B46FA5"/>
    <w:rsid w:val="00B64361"/>
    <w:rsid w:val="00B81851"/>
    <w:rsid w:val="00B9484F"/>
    <w:rsid w:val="00BA08B5"/>
    <w:rsid w:val="00BA14A5"/>
    <w:rsid w:val="00BA65F7"/>
    <w:rsid w:val="00BB4327"/>
    <w:rsid w:val="00BB4F22"/>
    <w:rsid w:val="00BC0B34"/>
    <w:rsid w:val="00BC0C96"/>
    <w:rsid w:val="00BC4E31"/>
    <w:rsid w:val="00BC7C85"/>
    <w:rsid w:val="00BD3C20"/>
    <w:rsid w:val="00BD4710"/>
    <w:rsid w:val="00BE018D"/>
    <w:rsid w:val="00BE197F"/>
    <w:rsid w:val="00BE4C31"/>
    <w:rsid w:val="00BF7398"/>
    <w:rsid w:val="00C030C0"/>
    <w:rsid w:val="00C20576"/>
    <w:rsid w:val="00C20EE7"/>
    <w:rsid w:val="00C21529"/>
    <w:rsid w:val="00C23B69"/>
    <w:rsid w:val="00C2698F"/>
    <w:rsid w:val="00C27FBC"/>
    <w:rsid w:val="00C50DCF"/>
    <w:rsid w:val="00C5130D"/>
    <w:rsid w:val="00C514ED"/>
    <w:rsid w:val="00C56D10"/>
    <w:rsid w:val="00C63B1C"/>
    <w:rsid w:val="00C64E5F"/>
    <w:rsid w:val="00C7491C"/>
    <w:rsid w:val="00C76ADB"/>
    <w:rsid w:val="00C800DC"/>
    <w:rsid w:val="00C81ABE"/>
    <w:rsid w:val="00C9147E"/>
    <w:rsid w:val="00C923B0"/>
    <w:rsid w:val="00C945C1"/>
    <w:rsid w:val="00CC4798"/>
    <w:rsid w:val="00CD6278"/>
    <w:rsid w:val="00CE08DB"/>
    <w:rsid w:val="00CE64AB"/>
    <w:rsid w:val="00CF00D6"/>
    <w:rsid w:val="00CF49E1"/>
    <w:rsid w:val="00CF7DB8"/>
    <w:rsid w:val="00D013BF"/>
    <w:rsid w:val="00D11F8D"/>
    <w:rsid w:val="00D17209"/>
    <w:rsid w:val="00D20FDA"/>
    <w:rsid w:val="00D3393D"/>
    <w:rsid w:val="00D403AA"/>
    <w:rsid w:val="00D41F03"/>
    <w:rsid w:val="00D702F8"/>
    <w:rsid w:val="00D7281F"/>
    <w:rsid w:val="00D75446"/>
    <w:rsid w:val="00D76BC7"/>
    <w:rsid w:val="00D779AA"/>
    <w:rsid w:val="00D86F7B"/>
    <w:rsid w:val="00D871AD"/>
    <w:rsid w:val="00DA352C"/>
    <w:rsid w:val="00DA3B23"/>
    <w:rsid w:val="00DA3C99"/>
    <w:rsid w:val="00DB4F04"/>
    <w:rsid w:val="00DB6173"/>
    <w:rsid w:val="00DB7D53"/>
    <w:rsid w:val="00DC4FEC"/>
    <w:rsid w:val="00DC538C"/>
    <w:rsid w:val="00DC70F2"/>
    <w:rsid w:val="00DF2405"/>
    <w:rsid w:val="00DF5048"/>
    <w:rsid w:val="00E12264"/>
    <w:rsid w:val="00E25878"/>
    <w:rsid w:val="00E579A2"/>
    <w:rsid w:val="00E7037B"/>
    <w:rsid w:val="00E75E51"/>
    <w:rsid w:val="00E81FF7"/>
    <w:rsid w:val="00E847CE"/>
    <w:rsid w:val="00EA110F"/>
    <w:rsid w:val="00EB2D1F"/>
    <w:rsid w:val="00EB72F4"/>
    <w:rsid w:val="00ED3898"/>
    <w:rsid w:val="00ED792C"/>
    <w:rsid w:val="00EE1E2A"/>
    <w:rsid w:val="00EE4751"/>
    <w:rsid w:val="00EE55EE"/>
    <w:rsid w:val="00EF2469"/>
    <w:rsid w:val="00F01388"/>
    <w:rsid w:val="00F152A3"/>
    <w:rsid w:val="00F257BE"/>
    <w:rsid w:val="00F26537"/>
    <w:rsid w:val="00F66C36"/>
    <w:rsid w:val="00F9275D"/>
    <w:rsid w:val="00F96971"/>
    <w:rsid w:val="00FA0713"/>
    <w:rsid w:val="00FC6062"/>
    <w:rsid w:val="00FC645A"/>
    <w:rsid w:val="00FC720B"/>
    <w:rsid w:val="00FE2705"/>
    <w:rsid w:val="00FE6838"/>
    <w:rsid w:val="00FF1975"/>
    <w:rsid w:val="00FF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8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8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Боронникова Наталья Вячеславовна</dc:creator>
  <cp:lastModifiedBy>Цыганова Марина Николаевна</cp:lastModifiedBy>
  <cp:revision>5</cp:revision>
  <cp:lastPrinted>2014-09-29T07:09:00Z</cp:lastPrinted>
  <dcterms:created xsi:type="dcterms:W3CDTF">2014-09-29T04:00:00Z</dcterms:created>
  <dcterms:modified xsi:type="dcterms:W3CDTF">2014-09-29T07:11:00Z</dcterms:modified>
</cp:coreProperties>
</file>